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96" w:rsidRPr="00277B03" w:rsidRDefault="00FD7996">
      <w:pPr>
        <w:rPr>
          <w:b/>
        </w:rPr>
      </w:pPr>
      <w:bookmarkStart w:id="0" w:name="_GoBack"/>
      <w:r w:rsidRPr="00277B03">
        <w:rPr>
          <w:b/>
        </w:rPr>
        <w:t xml:space="preserve">SCHEDA SEGNALAZIONE ALUNNI </w:t>
      </w:r>
    </w:p>
    <w:bookmarkEnd w:id="0"/>
    <w:p w:rsidR="00FD7996" w:rsidRDefault="00FD7996">
      <w:r>
        <w:t xml:space="preserve">di </w:t>
      </w:r>
      <w:r>
        <w:sym w:font="Symbol" w:char="F095"/>
      </w:r>
      <w:r>
        <w:t xml:space="preserve"> Scuola Primaria</w:t>
      </w:r>
    </w:p>
    <w:p w:rsidR="00FD7996" w:rsidRDefault="00FD7996">
      <w:r>
        <w:t xml:space="preserve">Mese di __________________________ </w:t>
      </w:r>
    </w:p>
    <w:p w:rsidR="00FD7996" w:rsidRDefault="00FD7996">
      <w:r>
        <w:t>(Da riconsegnare compilata all’</w:t>
      </w:r>
      <w:proofErr w:type="spellStart"/>
      <w:r>
        <w:t>ins</w:t>
      </w:r>
      <w:proofErr w:type="spellEnd"/>
      <w:r>
        <w:t>. Funzione Strumentale Inclusione)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637"/>
        <w:gridCol w:w="1586"/>
        <w:gridCol w:w="1775"/>
        <w:gridCol w:w="1598"/>
        <w:gridCol w:w="1589"/>
        <w:gridCol w:w="2155"/>
        <w:gridCol w:w="1275"/>
        <w:gridCol w:w="1354"/>
      </w:tblGrid>
      <w:tr w:rsidR="00FD7996" w:rsidTr="00FD7996">
        <w:tc>
          <w:tcPr>
            <w:tcW w:w="534" w:type="dxa"/>
          </w:tcPr>
          <w:p w:rsidR="00FD7996" w:rsidRDefault="00FD7996">
            <w:r>
              <w:t xml:space="preserve"> </w:t>
            </w:r>
          </w:p>
        </w:tc>
        <w:tc>
          <w:tcPr>
            <w:tcW w:w="2637" w:type="dxa"/>
          </w:tcPr>
          <w:p w:rsidR="00FD7996" w:rsidRDefault="00FD7996">
            <w:r>
              <w:t>Cognome e nome</w:t>
            </w:r>
          </w:p>
        </w:tc>
        <w:tc>
          <w:tcPr>
            <w:tcW w:w="1586" w:type="dxa"/>
          </w:tcPr>
          <w:p w:rsidR="00FD7996" w:rsidRDefault="00FD7996">
            <w:r>
              <w:t>Classe sez.</w:t>
            </w:r>
            <w:r>
              <w:t>/Plesso</w:t>
            </w:r>
          </w:p>
        </w:tc>
        <w:tc>
          <w:tcPr>
            <w:tcW w:w="1775" w:type="dxa"/>
          </w:tcPr>
          <w:p w:rsidR="00FD7996" w:rsidRDefault="00FD7996">
            <w:r>
              <w:t>Disagio socio</w:t>
            </w:r>
            <w:r>
              <w:t>economico (Sì / No / Non rilevato)</w:t>
            </w:r>
          </w:p>
        </w:tc>
        <w:tc>
          <w:tcPr>
            <w:tcW w:w="1598" w:type="dxa"/>
          </w:tcPr>
          <w:p w:rsidR="00FD7996" w:rsidRDefault="00FD7996">
            <w:r>
              <w:t>Frequenza scolastica (Discontinua / Scarsa)</w:t>
            </w:r>
          </w:p>
        </w:tc>
        <w:tc>
          <w:tcPr>
            <w:tcW w:w="1589" w:type="dxa"/>
          </w:tcPr>
          <w:p w:rsidR="00FD7996" w:rsidRDefault="00FD7996">
            <w:r>
              <w:t>Giorni di assenza rilevati</w:t>
            </w:r>
          </w:p>
        </w:tc>
        <w:tc>
          <w:tcPr>
            <w:tcW w:w="2155" w:type="dxa"/>
          </w:tcPr>
          <w:p w:rsidR="00FD7996" w:rsidRDefault="00FD7996">
            <w:r>
              <w:t>Ingressi in ritardo/Uscite anticipate (Più di tre eventi in un mese)</w:t>
            </w:r>
          </w:p>
        </w:tc>
        <w:tc>
          <w:tcPr>
            <w:tcW w:w="1275" w:type="dxa"/>
          </w:tcPr>
          <w:p w:rsidR="00FD7996" w:rsidRDefault="00FD7996">
            <w:r>
              <w:t>Già segnalato ai Servizi Sociali (Sì / No)</w:t>
            </w:r>
          </w:p>
        </w:tc>
        <w:tc>
          <w:tcPr>
            <w:tcW w:w="1354" w:type="dxa"/>
          </w:tcPr>
          <w:p w:rsidR="00FD7996" w:rsidRDefault="00FD7996">
            <w:r>
              <w:t>Già segnalato al Tribunale dei Minori (Sì / No)</w:t>
            </w:r>
          </w:p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1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2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3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4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5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6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7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8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9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  <w:tr w:rsidR="00FD7996" w:rsidTr="00FD7996">
        <w:tc>
          <w:tcPr>
            <w:tcW w:w="534" w:type="dxa"/>
          </w:tcPr>
          <w:p w:rsidR="00FD7996" w:rsidRDefault="00FD7996">
            <w:r>
              <w:t>10</w:t>
            </w:r>
          </w:p>
        </w:tc>
        <w:tc>
          <w:tcPr>
            <w:tcW w:w="2637" w:type="dxa"/>
          </w:tcPr>
          <w:p w:rsidR="00FD7996" w:rsidRDefault="00FD7996"/>
        </w:tc>
        <w:tc>
          <w:tcPr>
            <w:tcW w:w="1586" w:type="dxa"/>
          </w:tcPr>
          <w:p w:rsidR="00FD7996" w:rsidRDefault="00FD7996"/>
        </w:tc>
        <w:tc>
          <w:tcPr>
            <w:tcW w:w="1775" w:type="dxa"/>
          </w:tcPr>
          <w:p w:rsidR="00FD7996" w:rsidRDefault="00FD7996"/>
        </w:tc>
        <w:tc>
          <w:tcPr>
            <w:tcW w:w="1598" w:type="dxa"/>
          </w:tcPr>
          <w:p w:rsidR="00FD7996" w:rsidRDefault="00FD7996"/>
        </w:tc>
        <w:tc>
          <w:tcPr>
            <w:tcW w:w="1589" w:type="dxa"/>
          </w:tcPr>
          <w:p w:rsidR="00FD7996" w:rsidRDefault="00FD7996"/>
        </w:tc>
        <w:tc>
          <w:tcPr>
            <w:tcW w:w="2155" w:type="dxa"/>
          </w:tcPr>
          <w:p w:rsidR="00FD7996" w:rsidRDefault="00FD7996"/>
        </w:tc>
        <w:tc>
          <w:tcPr>
            <w:tcW w:w="1275" w:type="dxa"/>
          </w:tcPr>
          <w:p w:rsidR="00FD7996" w:rsidRDefault="00FD7996"/>
        </w:tc>
        <w:tc>
          <w:tcPr>
            <w:tcW w:w="1354" w:type="dxa"/>
          </w:tcPr>
          <w:p w:rsidR="00FD7996" w:rsidRDefault="00FD7996"/>
        </w:tc>
      </w:tr>
    </w:tbl>
    <w:p w:rsidR="00FD7996" w:rsidRDefault="00FD7996"/>
    <w:p w:rsidR="00D847D1" w:rsidRDefault="00FD7996">
      <w:r>
        <w:t>Firma Docenti _______________ _______________ _______________ ______________</w:t>
      </w:r>
    </w:p>
    <w:sectPr w:rsidR="00D847D1" w:rsidSect="00FD799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2A"/>
    <w:rsid w:val="00277B03"/>
    <w:rsid w:val="0028022A"/>
    <w:rsid w:val="00D847D1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2021-09-28T16:09:00Z</dcterms:created>
  <dcterms:modified xsi:type="dcterms:W3CDTF">2021-09-28T16:19:00Z</dcterms:modified>
</cp:coreProperties>
</file>